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33" w:rsidRPr="008066D9" w:rsidRDefault="00415833" w:rsidP="0080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44B79"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</w:p>
    <w:p w:rsidR="00415833" w:rsidRPr="008066D9" w:rsidRDefault="00415833" w:rsidP="008066D9">
      <w:pPr>
        <w:spacing w:after="0" w:line="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79" w:rsidRPr="008066D9" w:rsidRDefault="00415833" w:rsidP="0080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к системе теплоснабжения</w:t>
      </w:r>
    </w:p>
    <w:p w:rsidR="00415833" w:rsidRPr="008066D9" w:rsidRDefault="00415833" w:rsidP="0080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4B79"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4B79"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</w:t>
      </w:r>
      <w:r w:rsidR="00F44B79"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5833" w:rsidRPr="00415833" w:rsidRDefault="00415833" w:rsidP="004158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582" w:rsidRDefault="00502582" w:rsidP="00415833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833" w:rsidRPr="00415833" w:rsidRDefault="00415833" w:rsidP="00415833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15833" w:rsidRPr="00415833" w:rsidRDefault="00415833" w:rsidP="00415833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подключение к системе теплоснабжения</w:t>
      </w:r>
    </w:p>
    <w:p w:rsidR="00415833" w:rsidRPr="00415833" w:rsidRDefault="00415833" w:rsidP="00415833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8066D9">
      <w:pPr>
        <w:tabs>
          <w:tab w:val="left" w:pos="1147"/>
        </w:tabs>
        <w:spacing w:after="0" w:line="235" w:lineRule="auto"/>
        <w:ind w:right="142" w:firstLine="1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подключения теплоуст</w:t>
      </w:r>
      <w:r w:rsid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ановок к системе теплоснабжения</w:t>
      </w: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заключения</w:t>
      </w:r>
      <w:r w:rsid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удущем</w:t>
      </w: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теплоснабжения</w:t>
      </w: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15833" w:rsidRPr="00415833" w:rsidRDefault="00415833" w:rsidP="0041583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33" w:rsidRPr="00415833" w:rsidRDefault="00415833" w:rsidP="00415833">
      <w:pPr>
        <w:spacing w:after="0" w:line="234" w:lineRule="auto"/>
        <w:ind w:left="7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юридического лица, физиче</w:t>
      </w:r>
      <w:r w:rsidR="00806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ского лица - Ф.И.О., паспортные </w:t>
      </w: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данные, прописка физического лица - Заявителя)</w:t>
      </w:r>
    </w:p>
    <w:p w:rsidR="00415833" w:rsidRPr="00415833" w:rsidRDefault="00415833" w:rsidP="00415833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34" w:lineRule="auto"/>
        <w:ind w:left="7"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и выдать условия подключения к системе теплоснабжения теплоустановок в принадлежащем мне объекте</w:t>
      </w:r>
    </w:p>
    <w:p w:rsidR="00415833" w:rsidRPr="00415833" w:rsidRDefault="00415833" w:rsidP="0041583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36" w:lineRule="auto"/>
        <w:ind w:left="7"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06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415833" w:rsidRPr="00415833" w:rsidRDefault="00415833" w:rsidP="0041583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адресу:</w:t>
      </w: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15833" w:rsidRPr="00415833" w:rsidRDefault="00415833" w:rsidP="00415833">
      <w:pPr>
        <w:spacing w:after="0" w:line="240" w:lineRule="auto"/>
        <w:ind w:left="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 или место расположения земельного участка объекта, отдельных зданий, сооружений,</w:t>
      </w:r>
    </w:p>
    <w:p w:rsidR="00415833" w:rsidRPr="00415833" w:rsidRDefault="00415833" w:rsidP="00415833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помещений в составе объекта)</w:t>
      </w: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на праве </w:t>
      </w:r>
      <w:r w:rsidRPr="0041583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______________________________________________________.</w:t>
      </w:r>
    </w:p>
    <w:p w:rsidR="00415833" w:rsidRPr="00415833" w:rsidRDefault="00415833" w:rsidP="0041583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назначение объекта:</w:t>
      </w: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833" w:rsidRPr="00415833" w:rsidRDefault="00415833" w:rsidP="0041583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Default="00415833" w:rsidP="00415833">
      <w:pPr>
        <w:spacing w:after="0" w:line="234" w:lineRule="auto"/>
        <w:ind w:left="7" w:right="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BD09BF" w:rsidRPr="00415833" w:rsidRDefault="00BD09BF" w:rsidP="00415833">
      <w:pPr>
        <w:spacing w:after="0" w:line="234" w:lineRule="auto"/>
        <w:ind w:left="7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BD09BF" w:rsidRDefault="00BD09BF" w:rsidP="00415833">
      <w:pPr>
        <w:spacing w:after="0" w:line="23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Подключаемая тепловая энергия в виде: отопление, горячее водоснабжение, вентиляция (</w:t>
      </w:r>
      <w:r w:rsidRPr="00BD0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</w:p>
    <w:p w:rsidR="00BD09BF" w:rsidRPr="00415833" w:rsidRDefault="00BD09BF" w:rsidP="00415833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A728C3" w:rsidRDefault="00BD09BF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5833"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епловая нагрузка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602"/>
        <w:gridCol w:w="2198"/>
        <w:gridCol w:w="2184"/>
        <w:gridCol w:w="2190"/>
        <w:gridCol w:w="1838"/>
      </w:tblGrid>
      <w:tr w:rsidR="00415833" w:rsidRPr="00415833" w:rsidTr="00BD09BF">
        <w:trPr>
          <w:trHeight w:val="191"/>
        </w:trPr>
        <w:tc>
          <w:tcPr>
            <w:tcW w:w="1602" w:type="dxa"/>
            <w:vMerge w:val="restart"/>
          </w:tcPr>
          <w:p w:rsidR="00415833" w:rsidRPr="00415833" w:rsidRDefault="00415833" w:rsidP="00415833">
            <w:pPr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10" w:type="dxa"/>
            <w:gridSpan w:val="4"/>
          </w:tcPr>
          <w:p w:rsidR="00415833" w:rsidRPr="00415833" w:rsidRDefault="00415833" w:rsidP="0041583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Тепловая нагрузка, Гкал/ч</w:t>
            </w:r>
          </w:p>
        </w:tc>
      </w:tr>
      <w:tr w:rsidR="00415833" w:rsidRPr="00415833" w:rsidTr="00BD09BF">
        <w:trPr>
          <w:trHeight w:val="191"/>
        </w:trPr>
        <w:tc>
          <w:tcPr>
            <w:tcW w:w="1602" w:type="dxa"/>
            <w:vMerge/>
          </w:tcPr>
          <w:p w:rsidR="00415833" w:rsidRPr="00415833" w:rsidRDefault="00415833" w:rsidP="00415833">
            <w:pPr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15833" w:rsidRPr="00415833" w:rsidRDefault="00415833" w:rsidP="0041583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ГВС (средне-часовая нагрузка)</w:t>
            </w:r>
          </w:p>
        </w:tc>
        <w:tc>
          <w:tcPr>
            <w:tcW w:w="2184" w:type="dxa"/>
            <w:vAlign w:val="center"/>
          </w:tcPr>
          <w:p w:rsidR="00415833" w:rsidRPr="00415833" w:rsidRDefault="00415833" w:rsidP="0041583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Отопление</w:t>
            </w:r>
          </w:p>
        </w:tc>
        <w:tc>
          <w:tcPr>
            <w:tcW w:w="2190" w:type="dxa"/>
            <w:vAlign w:val="center"/>
          </w:tcPr>
          <w:p w:rsidR="00415833" w:rsidRPr="00415833" w:rsidRDefault="00415833" w:rsidP="0041583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Вентиляция</w:t>
            </w:r>
          </w:p>
        </w:tc>
        <w:tc>
          <w:tcPr>
            <w:tcW w:w="1836" w:type="dxa"/>
            <w:vAlign w:val="center"/>
          </w:tcPr>
          <w:p w:rsidR="00415833" w:rsidRPr="00415833" w:rsidRDefault="00415833" w:rsidP="00415833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Всего</w:t>
            </w:r>
          </w:p>
        </w:tc>
      </w:tr>
      <w:tr w:rsidR="00415833" w:rsidRPr="00415833" w:rsidTr="00BD09BF">
        <w:trPr>
          <w:trHeight w:val="306"/>
        </w:trPr>
        <w:tc>
          <w:tcPr>
            <w:tcW w:w="1602" w:type="dxa"/>
            <w:vAlign w:val="center"/>
          </w:tcPr>
          <w:p w:rsidR="00415833" w:rsidRPr="00415833" w:rsidRDefault="00415833" w:rsidP="00415833">
            <w:pPr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  <w:r w:rsidRPr="00415833">
              <w:rPr>
                <w:sz w:val="24"/>
                <w:szCs w:val="24"/>
              </w:rPr>
              <w:t>Всего по объекту</w:t>
            </w:r>
            <w:r w:rsidR="00BD09BF"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vAlign w:val="center"/>
          </w:tcPr>
          <w:p w:rsidR="00415833" w:rsidRPr="00415833" w:rsidRDefault="00415833" w:rsidP="00415833">
            <w:pPr>
              <w:widowControl w:val="0"/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15833" w:rsidRPr="00415833" w:rsidRDefault="00415833" w:rsidP="00415833">
            <w:pPr>
              <w:widowControl w:val="0"/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415833" w:rsidRPr="00415833" w:rsidRDefault="00415833" w:rsidP="00415833">
            <w:pPr>
              <w:widowControl w:val="0"/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15833" w:rsidRPr="00415833" w:rsidRDefault="00415833" w:rsidP="00415833">
            <w:pPr>
              <w:widowControl w:val="0"/>
              <w:tabs>
                <w:tab w:val="left" w:pos="6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15833" w:rsidRPr="00415833" w:rsidRDefault="00415833" w:rsidP="00415833">
      <w:pPr>
        <w:numPr>
          <w:ilvl w:val="0"/>
          <w:numId w:val="2"/>
        </w:numPr>
        <w:tabs>
          <w:tab w:val="left" w:pos="266"/>
        </w:tabs>
        <w:spacing w:before="240"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</w:p>
    <w:p w:rsidR="00415833" w:rsidRPr="00415833" w:rsidRDefault="00415833" w:rsidP="00415833">
      <w:pPr>
        <w:numPr>
          <w:ilvl w:val="0"/>
          <w:numId w:val="2"/>
        </w:numPr>
        <w:tabs>
          <w:tab w:val="left" w:pos="26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 объекта ________________________________</w:t>
      </w:r>
    </w:p>
    <w:p w:rsidR="00415833" w:rsidRPr="00415833" w:rsidRDefault="00415833" w:rsidP="00415833">
      <w:pPr>
        <w:tabs>
          <w:tab w:val="left" w:pos="526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объекта (ввода в эксплуатацию)</w:t>
      </w:r>
      <w:r w:rsidRPr="0041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кв. _________ года.</w:t>
      </w:r>
    </w:p>
    <w:p w:rsidR="00415833" w:rsidRPr="00415833" w:rsidRDefault="00415833" w:rsidP="00415833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гарантируем.</w:t>
      </w: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pgSz w:w="11900" w:h="16838"/>
          <w:pgMar w:top="1168" w:right="566" w:bottom="1440" w:left="1133" w:header="0" w:footer="0" w:gutter="0"/>
          <w:cols w:space="720" w:equalWidth="0">
            <w:col w:w="10207"/>
          </w:cols>
        </w:sectPr>
      </w:pPr>
    </w:p>
    <w:p w:rsidR="00415833" w:rsidRPr="00415833" w:rsidRDefault="00415833" w:rsidP="00415833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(должность)</w:t>
      </w:r>
    </w:p>
    <w:p w:rsidR="00415833" w:rsidRPr="00415833" w:rsidRDefault="00415833" w:rsidP="00415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415833" w:rsidRPr="00415833" w:rsidRDefault="00415833" w:rsidP="00415833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15833" w:rsidRPr="00415833" w:rsidRDefault="00415833" w:rsidP="00415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415833" w:rsidRPr="00415833" w:rsidRDefault="00415833" w:rsidP="00415833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3"/>
          <w:szCs w:val="23"/>
          <w:lang w:eastAsia="ru-RU"/>
        </w:rPr>
        <w:t>И. О. Фамилия</w:t>
      </w:r>
    </w:p>
    <w:p w:rsidR="00415833" w:rsidRPr="00415833" w:rsidRDefault="00415833" w:rsidP="0041583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type w:val="continuous"/>
          <w:pgSz w:w="11900" w:h="16838"/>
          <w:pgMar w:top="1168" w:right="566" w:bottom="1440" w:left="1133" w:header="0" w:footer="0" w:gutter="0"/>
          <w:cols w:num="3" w:space="720" w:equalWidth="0">
            <w:col w:w="2947" w:space="720"/>
            <w:col w:w="3480" w:space="640"/>
            <w:col w:w="2420"/>
          </w:cols>
        </w:sectPr>
      </w:pPr>
    </w:p>
    <w:p w:rsidR="00415833" w:rsidRPr="00415833" w:rsidRDefault="00415833" w:rsidP="00415833">
      <w:pPr>
        <w:spacing w:after="0" w:line="240" w:lineRule="auto"/>
        <w:ind w:left="36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lastRenderedPageBreak/>
        <w:t>(подпись руководителя юридического лица)</w:t>
      </w: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type w:val="continuous"/>
          <w:pgSz w:w="11900" w:h="16838"/>
          <w:pgMar w:top="1168" w:right="566" w:bottom="1440" w:left="1133" w:header="0" w:footer="0" w:gutter="0"/>
          <w:cols w:space="720" w:equalWidth="0">
            <w:col w:w="10207"/>
          </w:cols>
        </w:sectPr>
      </w:pPr>
    </w:p>
    <w:p w:rsidR="00415833" w:rsidRPr="00415833" w:rsidRDefault="00415833" w:rsidP="00415833">
      <w:pPr>
        <w:spacing w:after="0" w:line="237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415833" w:rsidRPr="00415833" w:rsidRDefault="00415833" w:rsidP="0041583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15833" w:rsidRPr="00415833" w:rsidRDefault="00415833" w:rsidP="00415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415833" w:rsidRPr="00415833" w:rsidRDefault="00415833" w:rsidP="00415833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15833" w:rsidRPr="00415833" w:rsidRDefault="00415833" w:rsidP="0041583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type w:val="continuous"/>
          <w:pgSz w:w="11900" w:h="16838"/>
          <w:pgMar w:top="1168" w:right="566" w:bottom="1440" w:left="1133" w:header="0" w:footer="0" w:gutter="0"/>
          <w:cols w:num="2" w:space="720" w:equalWidth="0">
            <w:col w:w="4867" w:space="720"/>
            <w:col w:w="4620"/>
          </w:cols>
        </w:sectPr>
      </w:pPr>
    </w:p>
    <w:p w:rsidR="00415833" w:rsidRPr="00415833" w:rsidRDefault="00415833" w:rsidP="0041583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415833">
      <w:pPr>
        <w:spacing w:after="0" w:line="240" w:lineRule="auto"/>
        <w:ind w:left="1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1"/>
          <w:szCs w:val="21"/>
          <w:lang w:eastAsia="ru-RU"/>
        </w:rPr>
        <w:t>(Фамилия Имя Отчество физического лица)</w:t>
      </w:r>
    </w:p>
    <w:p w:rsidR="00415833" w:rsidRPr="00415833" w:rsidRDefault="00415833" w:rsidP="0041583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415833" w:rsidRPr="00415833" w:rsidRDefault="00415833" w:rsidP="00415833">
      <w:pPr>
        <w:spacing w:after="0" w:line="240" w:lineRule="auto"/>
        <w:ind w:right="1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(подпись физического лица, дата)</w:t>
      </w: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type w:val="continuous"/>
          <w:pgSz w:w="11900" w:h="16838"/>
          <w:pgMar w:top="1168" w:right="566" w:bottom="1440" w:left="1133" w:header="0" w:footer="0" w:gutter="0"/>
          <w:cols w:num="2" w:space="720" w:equalWidth="0">
            <w:col w:w="4947" w:space="720"/>
            <w:col w:w="4540"/>
          </w:cols>
        </w:sectPr>
      </w:pPr>
    </w:p>
    <w:p w:rsidR="00415833" w:rsidRPr="00415833" w:rsidRDefault="00415833" w:rsidP="00415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5833" w:rsidRPr="00415833">
          <w:type w:val="continuous"/>
          <w:pgSz w:w="11900" w:h="16838"/>
          <w:pgMar w:top="1168" w:right="566" w:bottom="1440" w:left="1133" w:header="0" w:footer="0" w:gutter="0"/>
          <w:cols w:num="2" w:space="720" w:equalWidth="0">
            <w:col w:w="1847" w:space="560"/>
            <w:col w:w="7800"/>
          </w:cols>
        </w:sectPr>
      </w:pPr>
      <w:bookmarkStart w:id="0" w:name="_GoBack"/>
      <w:bookmarkEnd w:id="0"/>
    </w:p>
    <w:p w:rsidR="00415833" w:rsidRPr="00415833" w:rsidRDefault="00415833" w:rsidP="008066D9">
      <w:pPr>
        <w:spacing w:after="0" w:line="235" w:lineRule="auto"/>
        <w:ind w:left="7"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заявке на подключение (на основании </w:t>
      </w:r>
      <w:proofErr w:type="spellStart"/>
      <w:r w:rsidRPr="0041583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15833">
        <w:rPr>
          <w:rFonts w:ascii="Times New Roman" w:eastAsia="Times New Roman" w:hAnsi="Times New Roman" w:cs="Times New Roman"/>
          <w:lang w:eastAsia="ru-RU"/>
        </w:rPr>
        <w:t>. 11, 12 Правил подключения к системам теплоснабжения утв. Постановлением П</w:t>
      </w:r>
      <w:r w:rsidR="008066D9">
        <w:rPr>
          <w:rFonts w:ascii="Times New Roman" w:eastAsia="Times New Roman" w:hAnsi="Times New Roman" w:cs="Times New Roman"/>
          <w:lang w:eastAsia="ru-RU"/>
        </w:rPr>
        <w:t xml:space="preserve">равительства РФ от 16.04.2012 № </w:t>
      </w:r>
      <w:r w:rsidRPr="00415833">
        <w:rPr>
          <w:rFonts w:ascii="Times New Roman" w:eastAsia="Times New Roman" w:hAnsi="Times New Roman" w:cs="Times New Roman"/>
          <w:lang w:eastAsia="ru-RU"/>
        </w:rPr>
        <w:t>307):</w:t>
      </w:r>
    </w:p>
    <w:p w:rsidR="00415833" w:rsidRPr="00415833" w:rsidRDefault="00415833" w:rsidP="00415833">
      <w:pPr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B83F3C">
      <w:pPr>
        <w:numPr>
          <w:ilvl w:val="0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Для юридического лица:</w:t>
      </w:r>
    </w:p>
    <w:p w:rsidR="00415833" w:rsidRPr="00415833" w:rsidRDefault="00415833" w:rsidP="00B83F3C">
      <w:pPr>
        <w:numPr>
          <w:ilvl w:val="1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копии учредительных документов (Устав со всеми изменениями и дополнениями),</w:t>
      </w:r>
    </w:p>
    <w:p w:rsidR="00415833" w:rsidRPr="00415833" w:rsidRDefault="00415833" w:rsidP="00B83F3C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1"/>
          <w:numId w:val="3"/>
        </w:numPr>
        <w:tabs>
          <w:tab w:val="left" w:pos="341"/>
        </w:tabs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</w:t>
      </w:r>
    </w:p>
    <w:p w:rsidR="00415833" w:rsidRPr="00415833" w:rsidRDefault="00415833" w:rsidP="00B83F3C">
      <w:pPr>
        <w:spacing w:after="0" w:line="3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1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Свидетельства о регистрации юридического лица (индивидуального предпринимателя).</w:t>
      </w:r>
    </w:p>
    <w:p w:rsidR="00415833" w:rsidRPr="00415833" w:rsidRDefault="00415833" w:rsidP="00B83F3C">
      <w:pPr>
        <w:spacing w:after="0" w:line="1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1"/>
          <w:numId w:val="3"/>
        </w:numPr>
        <w:tabs>
          <w:tab w:val="left" w:pos="296"/>
        </w:tabs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предпринимателей.</w:t>
      </w:r>
    </w:p>
    <w:p w:rsidR="00415833" w:rsidRPr="00415833" w:rsidRDefault="00415833" w:rsidP="00B83F3C">
      <w:pPr>
        <w:numPr>
          <w:ilvl w:val="1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Свидетельства о постановке юридического (физического) лица на учёт в налоговом органе.</w:t>
      </w:r>
    </w:p>
    <w:p w:rsidR="00415833" w:rsidRPr="00415833" w:rsidRDefault="00415833" w:rsidP="00B83F3C">
      <w:pPr>
        <w:numPr>
          <w:ilvl w:val="1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выписки из ЕГРЮЛ, выданной на момент подачи запроса.</w:t>
      </w:r>
    </w:p>
    <w:p w:rsidR="00415833" w:rsidRPr="00415833" w:rsidRDefault="00415833" w:rsidP="00B83F3C">
      <w:pPr>
        <w:numPr>
          <w:ilvl w:val="0"/>
          <w:numId w:val="4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Для физического лица, индивидуального предпринимателя (дополнительно):</w:t>
      </w:r>
    </w:p>
    <w:p w:rsidR="00415833" w:rsidRPr="00415833" w:rsidRDefault="00415833" w:rsidP="00B83F3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– паспортные данные (стр. 3,4,6),</w:t>
      </w:r>
    </w:p>
    <w:p w:rsidR="00415833" w:rsidRPr="00415833" w:rsidRDefault="00415833" w:rsidP="00B83F3C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833" w:rsidRPr="00415833" w:rsidRDefault="00415833" w:rsidP="00B83F3C">
      <w:pPr>
        <w:numPr>
          <w:ilvl w:val="1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свидетельства ИНН,</w:t>
      </w:r>
    </w:p>
    <w:p w:rsidR="00415833" w:rsidRPr="00415833" w:rsidRDefault="00415833" w:rsidP="00B83F3C">
      <w:pPr>
        <w:numPr>
          <w:ilvl w:val="1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документа об открытии расчетного счета.</w:t>
      </w:r>
    </w:p>
    <w:p w:rsidR="00415833" w:rsidRPr="00415833" w:rsidRDefault="00415833" w:rsidP="00B83F3C">
      <w:pPr>
        <w:numPr>
          <w:ilvl w:val="0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Сведения о заявителе:</w:t>
      </w:r>
    </w:p>
    <w:p w:rsidR="00415833" w:rsidRPr="00415833" w:rsidRDefault="00415833" w:rsidP="00B83F3C">
      <w:pPr>
        <w:numPr>
          <w:ilvl w:val="1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почтовый адрес, телефон (факс), банковские реквизиты (наименование банка, р/счет, к/счет, БИК).</w:t>
      </w:r>
    </w:p>
    <w:p w:rsidR="00415833" w:rsidRPr="00415833" w:rsidRDefault="00415833" w:rsidP="00B83F3C">
      <w:pPr>
        <w:spacing w:after="0" w:line="1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0"/>
          <w:numId w:val="5"/>
        </w:numPr>
        <w:tabs>
          <w:tab w:val="left" w:pos="228"/>
        </w:tabs>
        <w:spacing w:after="0" w:line="235" w:lineRule="auto"/>
        <w:ind w:right="1480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Копии документов, подтверждающих право владения земельным участком, объектом, чьи теплоустановки подключаются к сети:</w:t>
      </w:r>
    </w:p>
    <w:p w:rsidR="00415833" w:rsidRPr="00415833" w:rsidRDefault="00415833" w:rsidP="00B83F3C">
      <w:pPr>
        <w:numPr>
          <w:ilvl w:val="1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договора аренды земельного участка;</w:t>
      </w:r>
    </w:p>
    <w:p w:rsidR="00415833" w:rsidRPr="00415833" w:rsidRDefault="00415833" w:rsidP="00B83F3C">
      <w:pPr>
        <w:numPr>
          <w:ilvl w:val="1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свидетельства на право собственности.</w:t>
      </w:r>
    </w:p>
    <w:p w:rsidR="00415833" w:rsidRPr="00415833" w:rsidRDefault="00415833" w:rsidP="00B83F3C">
      <w:pPr>
        <w:numPr>
          <w:ilvl w:val="0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415833" w:rsidRPr="00415833" w:rsidRDefault="00415833" w:rsidP="00B83F3C">
      <w:pPr>
        <w:spacing w:after="0" w:line="1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0"/>
          <w:numId w:val="5"/>
        </w:numPr>
        <w:tabs>
          <w:tab w:val="left" w:pos="228"/>
        </w:tabs>
        <w:spacing w:after="0" w:line="235" w:lineRule="auto"/>
        <w:ind w:right="520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:rsidR="00415833" w:rsidRPr="00415833" w:rsidRDefault="00415833" w:rsidP="00B83F3C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0"/>
          <w:numId w:val="5"/>
        </w:numPr>
        <w:tabs>
          <w:tab w:val="left" w:pos="228"/>
        </w:tabs>
        <w:spacing w:after="0" w:line="235" w:lineRule="auto"/>
        <w:ind w:right="480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Информация о границах земельного участка, на котором планируется строительство подключаемого объекта.</w:t>
      </w:r>
    </w:p>
    <w:p w:rsidR="00415833" w:rsidRPr="00415833" w:rsidRDefault="00415833" w:rsidP="00B83F3C">
      <w:pPr>
        <w:numPr>
          <w:ilvl w:val="0"/>
          <w:numId w:val="5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Информация о виде разрешенного использования земельного участка</w:t>
      </w:r>
    </w:p>
    <w:p w:rsidR="00415833" w:rsidRPr="00415833" w:rsidRDefault="00415833" w:rsidP="00B83F3C">
      <w:pPr>
        <w:spacing w:after="0" w:line="9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spacing w:after="0" w:line="1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numPr>
          <w:ilvl w:val="0"/>
          <w:numId w:val="5"/>
        </w:numPr>
        <w:tabs>
          <w:tab w:val="left" w:pos="338"/>
        </w:tabs>
        <w:spacing w:after="0" w:line="234" w:lineRule="auto"/>
        <w:ind w:right="540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Копия договора теплоснабжения для существующего объекта (реконструкция, уступка прав, смене назначения объекта).</w:t>
      </w:r>
    </w:p>
    <w:p w:rsidR="00415833" w:rsidRPr="00415833" w:rsidRDefault="00415833" w:rsidP="00B83F3C">
      <w:pPr>
        <w:numPr>
          <w:ilvl w:val="0"/>
          <w:numId w:val="5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833">
        <w:rPr>
          <w:rFonts w:ascii="Times New Roman" w:eastAsia="Times New Roman" w:hAnsi="Times New Roman" w:cs="Times New Roman"/>
          <w:lang w:eastAsia="ru-RU"/>
        </w:rPr>
        <w:t>Копии ранее выданных действующих ТУ подключения к системе теплоснабжения.</w:t>
      </w:r>
    </w:p>
    <w:p w:rsidR="00415833" w:rsidRPr="00415833" w:rsidRDefault="00415833" w:rsidP="00B83F3C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spacing w:after="0" w:line="16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833" w:rsidRPr="00415833" w:rsidRDefault="00415833" w:rsidP="00B83F3C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A91" w:rsidRDefault="00186A91"/>
    <w:sectPr w:rsidR="001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FD10FD00"/>
    <w:lvl w:ilvl="0" w:tplc="93D255BC">
      <w:start w:val="1"/>
      <w:numFmt w:val="bullet"/>
      <w:lvlText w:val="В"/>
      <w:lvlJc w:val="left"/>
    </w:lvl>
    <w:lvl w:ilvl="1" w:tplc="806EA0B8">
      <w:numFmt w:val="decimal"/>
      <w:lvlText w:val=""/>
      <w:lvlJc w:val="left"/>
    </w:lvl>
    <w:lvl w:ilvl="2" w:tplc="244256CE">
      <w:numFmt w:val="decimal"/>
      <w:lvlText w:val=""/>
      <w:lvlJc w:val="left"/>
    </w:lvl>
    <w:lvl w:ilvl="3" w:tplc="917A58DE">
      <w:numFmt w:val="decimal"/>
      <w:lvlText w:val=""/>
      <w:lvlJc w:val="left"/>
    </w:lvl>
    <w:lvl w:ilvl="4" w:tplc="A28A1838">
      <w:numFmt w:val="decimal"/>
      <w:lvlText w:val=""/>
      <w:lvlJc w:val="left"/>
    </w:lvl>
    <w:lvl w:ilvl="5" w:tplc="A3021C84">
      <w:numFmt w:val="decimal"/>
      <w:lvlText w:val=""/>
      <w:lvlJc w:val="left"/>
    </w:lvl>
    <w:lvl w:ilvl="6" w:tplc="7AEAFA9C">
      <w:numFmt w:val="decimal"/>
      <w:lvlText w:val=""/>
      <w:lvlJc w:val="left"/>
    </w:lvl>
    <w:lvl w:ilvl="7" w:tplc="C820F9FC">
      <w:numFmt w:val="decimal"/>
      <w:lvlText w:val=""/>
      <w:lvlJc w:val="left"/>
    </w:lvl>
    <w:lvl w:ilvl="8" w:tplc="EE000058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20945260"/>
    <w:lvl w:ilvl="0" w:tplc="B6DCBB2C">
      <w:start w:val="1"/>
      <w:numFmt w:val="bullet"/>
      <w:lvlText w:val="в"/>
      <w:lvlJc w:val="left"/>
    </w:lvl>
    <w:lvl w:ilvl="1" w:tplc="07F213DC">
      <w:start w:val="1"/>
      <w:numFmt w:val="bullet"/>
      <w:lvlText w:val="С"/>
      <w:lvlJc w:val="left"/>
    </w:lvl>
    <w:lvl w:ilvl="2" w:tplc="35008A76">
      <w:numFmt w:val="decimal"/>
      <w:lvlText w:val=""/>
      <w:lvlJc w:val="left"/>
    </w:lvl>
    <w:lvl w:ilvl="3" w:tplc="57C82BD6">
      <w:numFmt w:val="decimal"/>
      <w:lvlText w:val=""/>
      <w:lvlJc w:val="left"/>
    </w:lvl>
    <w:lvl w:ilvl="4" w:tplc="26FA9002">
      <w:numFmt w:val="decimal"/>
      <w:lvlText w:val=""/>
      <w:lvlJc w:val="left"/>
    </w:lvl>
    <w:lvl w:ilvl="5" w:tplc="37EE1EDA">
      <w:numFmt w:val="decimal"/>
      <w:lvlText w:val=""/>
      <w:lvlJc w:val="left"/>
    </w:lvl>
    <w:lvl w:ilvl="6" w:tplc="F6C20A1E">
      <w:numFmt w:val="decimal"/>
      <w:lvlText w:val=""/>
      <w:lvlJc w:val="left"/>
    </w:lvl>
    <w:lvl w:ilvl="7" w:tplc="7018B016">
      <w:numFmt w:val="decimal"/>
      <w:lvlText w:val=""/>
      <w:lvlJc w:val="left"/>
    </w:lvl>
    <w:lvl w:ilvl="8" w:tplc="ED6A9830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9A007FFE"/>
    <w:lvl w:ilvl="0" w:tplc="A990A732">
      <w:start w:val="2"/>
      <w:numFmt w:val="decimal"/>
      <w:lvlText w:val="%1."/>
      <w:lvlJc w:val="left"/>
    </w:lvl>
    <w:lvl w:ilvl="1" w:tplc="B6C66474">
      <w:start w:val="1"/>
      <w:numFmt w:val="bullet"/>
      <w:lvlText w:val="\endash "/>
      <w:lvlJc w:val="left"/>
    </w:lvl>
    <w:lvl w:ilvl="2" w:tplc="4A9E0C28">
      <w:numFmt w:val="decimal"/>
      <w:lvlText w:val=""/>
      <w:lvlJc w:val="left"/>
    </w:lvl>
    <w:lvl w:ilvl="3" w:tplc="B6FC6252">
      <w:numFmt w:val="decimal"/>
      <w:lvlText w:val=""/>
      <w:lvlJc w:val="left"/>
    </w:lvl>
    <w:lvl w:ilvl="4" w:tplc="7B783F04">
      <w:numFmt w:val="decimal"/>
      <w:lvlText w:val=""/>
      <w:lvlJc w:val="left"/>
    </w:lvl>
    <w:lvl w:ilvl="5" w:tplc="F0A6D820">
      <w:numFmt w:val="decimal"/>
      <w:lvlText w:val=""/>
      <w:lvlJc w:val="left"/>
    </w:lvl>
    <w:lvl w:ilvl="6" w:tplc="BCC68B3A">
      <w:numFmt w:val="decimal"/>
      <w:lvlText w:val=""/>
      <w:lvlJc w:val="left"/>
    </w:lvl>
    <w:lvl w:ilvl="7" w:tplc="DB24A3A6">
      <w:numFmt w:val="decimal"/>
      <w:lvlText w:val=""/>
      <w:lvlJc w:val="left"/>
    </w:lvl>
    <w:lvl w:ilvl="8" w:tplc="92B6D524">
      <w:numFmt w:val="decimal"/>
      <w:lvlText w:val=""/>
      <w:lvlJc w:val="left"/>
    </w:lvl>
  </w:abstractNum>
  <w:abstractNum w:abstractNumId="3" w15:restartNumberingAfterBreak="0">
    <w:nsid w:val="0000701F"/>
    <w:multiLevelType w:val="hybridMultilevel"/>
    <w:tmpl w:val="8446CFE4"/>
    <w:lvl w:ilvl="0" w:tplc="078AA50C">
      <w:start w:val="1"/>
      <w:numFmt w:val="decimal"/>
      <w:lvlText w:val="%1."/>
      <w:lvlJc w:val="left"/>
    </w:lvl>
    <w:lvl w:ilvl="1" w:tplc="5CD6D740">
      <w:start w:val="1"/>
      <w:numFmt w:val="bullet"/>
      <w:lvlText w:val="-"/>
      <w:lvlJc w:val="left"/>
    </w:lvl>
    <w:lvl w:ilvl="2" w:tplc="6270FB08">
      <w:numFmt w:val="decimal"/>
      <w:lvlText w:val=""/>
      <w:lvlJc w:val="left"/>
    </w:lvl>
    <w:lvl w:ilvl="3" w:tplc="E694749A">
      <w:numFmt w:val="decimal"/>
      <w:lvlText w:val=""/>
      <w:lvlJc w:val="left"/>
    </w:lvl>
    <w:lvl w:ilvl="4" w:tplc="CB041234">
      <w:numFmt w:val="decimal"/>
      <w:lvlText w:val=""/>
      <w:lvlJc w:val="left"/>
    </w:lvl>
    <w:lvl w:ilvl="5" w:tplc="C8E6D040">
      <w:numFmt w:val="decimal"/>
      <w:lvlText w:val=""/>
      <w:lvlJc w:val="left"/>
    </w:lvl>
    <w:lvl w:ilvl="6" w:tplc="C278F052">
      <w:numFmt w:val="decimal"/>
      <w:lvlText w:val=""/>
      <w:lvlJc w:val="left"/>
    </w:lvl>
    <w:lvl w:ilvl="7" w:tplc="23DC0A52">
      <w:numFmt w:val="decimal"/>
      <w:lvlText w:val=""/>
      <w:lvlJc w:val="left"/>
    </w:lvl>
    <w:lvl w:ilvl="8" w:tplc="6312059C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84F426A2"/>
    <w:lvl w:ilvl="0" w:tplc="59349CB6">
      <w:start w:val="2"/>
      <w:numFmt w:val="decimal"/>
      <w:lvlText w:val="%1."/>
      <w:lvlJc w:val="left"/>
    </w:lvl>
    <w:lvl w:ilvl="1" w:tplc="9F9E20A6">
      <w:start w:val="1"/>
      <w:numFmt w:val="bullet"/>
      <w:lvlText w:val="-"/>
      <w:lvlJc w:val="left"/>
    </w:lvl>
    <w:lvl w:ilvl="2" w:tplc="017C30C0">
      <w:numFmt w:val="decimal"/>
      <w:lvlText w:val=""/>
      <w:lvlJc w:val="left"/>
    </w:lvl>
    <w:lvl w:ilvl="3" w:tplc="AD644090">
      <w:numFmt w:val="decimal"/>
      <w:lvlText w:val=""/>
      <w:lvlJc w:val="left"/>
    </w:lvl>
    <w:lvl w:ilvl="4" w:tplc="5DDC5176">
      <w:numFmt w:val="decimal"/>
      <w:lvlText w:val=""/>
      <w:lvlJc w:val="left"/>
    </w:lvl>
    <w:lvl w:ilvl="5" w:tplc="7FCC34DE">
      <w:numFmt w:val="decimal"/>
      <w:lvlText w:val=""/>
      <w:lvlJc w:val="left"/>
    </w:lvl>
    <w:lvl w:ilvl="6" w:tplc="7CDA13CC">
      <w:numFmt w:val="decimal"/>
      <w:lvlText w:val=""/>
      <w:lvlJc w:val="left"/>
    </w:lvl>
    <w:lvl w:ilvl="7" w:tplc="CAF6D7F0">
      <w:numFmt w:val="decimal"/>
      <w:lvlText w:val=""/>
      <w:lvlJc w:val="left"/>
    </w:lvl>
    <w:lvl w:ilvl="8" w:tplc="AB0C56E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3"/>
    <w:rsid w:val="00186A91"/>
    <w:rsid w:val="00415833"/>
    <w:rsid w:val="00502582"/>
    <w:rsid w:val="008066D9"/>
    <w:rsid w:val="008A6893"/>
    <w:rsid w:val="00A728C3"/>
    <w:rsid w:val="00B83F3C"/>
    <w:rsid w:val="00BD09BF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FDA5"/>
  <w15:chartTrackingRefBased/>
  <w15:docId w15:val="{086F41FA-D30E-4C96-A67E-CBCEF03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2017-09-26T04:03:00Z</dcterms:created>
  <dcterms:modified xsi:type="dcterms:W3CDTF">2017-10-10T04:00:00Z</dcterms:modified>
</cp:coreProperties>
</file>